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4E92" w14:textId="4AAB9750" w:rsidR="00E03175" w:rsidRDefault="00E03175" w:rsidP="00E03175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XI</w:t>
      </w:r>
      <w:r w:rsidR="00A555B7"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 w:rsidR="004F3A71"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 xml:space="preserve"> MEMORIAL PEPIÑO RODRIGUEZ</w:t>
      </w:r>
    </w:p>
    <w:p w14:paraId="083F3EAA" w14:textId="77777777" w:rsidR="00E03175" w:rsidRPr="00AE0ED9" w:rsidRDefault="00E03175" w:rsidP="00E03175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14:paraId="7D53AA8A" w14:textId="493BBEA8" w:rsidR="00E03175" w:rsidRPr="00175FC2" w:rsidRDefault="00E03175" w:rsidP="00E03175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>
        <w:rPr>
          <w:rFonts w:ascii="Arial" w:hAnsi="Arial" w:cs="Arial"/>
          <w:lang w:val="pt-PT"/>
        </w:rPr>
        <w:t xml:space="preserve"> </w:t>
      </w:r>
      <w:r w:rsidR="00D82383">
        <w:rPr>
          <w:rFonts w:ascii="Arial" w:hAnsi="Arial" w:cs="Arial"/>
          <w:lang w:val="pt-PT"/>
        </w:rPr>
        <w:t>El</w:t>
      </w:r>
      <w:r>
        <w:rPr>
          <w:rFonts w:ascii="Arial" w:hAnsi="Arial" w:cs="Arial"/>
          <w:lang w:val="pt-PT"/>
        </w:rPr>
        <w:t xml:space="preserve"> </w:t>
      </w:r>
      <w:r w:rsidR="00A555B7">
        <w:rPr>
          <w:rFonts w:ascii="Arial" w:hAnsi="Arial" w:cs="Arial"/>
          <w:lang w:val="pt-PT"/>
        </w:rPr>
        <w:t>2</w:t>
      </w:r>
      <w:r w:rsidR="00D82383">
        <w:rPr>
          <w:rFonts w:ascii="Arial" w:hAnsi="Arial" w:cs="Arial"/>
          <w:lang w:val="pt-PT"/>
        </w:rPr>
        <w:t>0</w:t>
      </w:r>
      <w:r>
        <w:rPr>
          <w:rFonts w:ascii="Arial" w:hAnsi="Arial" w:cs="Arial"/>
          <w:lang w:val="pt-PT"/>
        </w:rPr>
        <w:t xml:space="preserve"> </w:t>
      </w:r>
      <w:r w:rsidR="00D82383">
        <w:rPr>
          <w:rFonts w:ascii="Arial" w:hAnsi="Arial" w:cs="Arial"/>
          <w:lang w:val="pt-PT"/>
        </w:rPr>
        <w:t>de julio</w:t>
      </w:r>
      <w:r w:rsidRPr="00175FC2">
        <w:rPr>
          <w:rFonts w:ascii="Arial" w:hAnsi="Arial" w:cs="Arial"/>
          <w:lang w:val="pt-PT"/>
        </w:rPr>
        <w:t xml:space="preserve"> </w:t>
      </w:r>
    </w:p>
    <w:p w14:paraId="0DC26579" w14:textId="77777777" w:rsidR="00E03175" w:rsidRPr="00175FC2" w:rsidRDefault="00E03175" w:rsidP="00E03175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>: Escola Ferrolá de Xadrez</w:t>
      </w:r>
    </w:p>
    <w:p w14:paraId="38BC03FE" w14:textId="54CB67A7" w:rsidR="00E03175" w:rsidRDefault="00E03175" w:rsidP="00E03175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 xml:space="preserve">: </w:t>
      </w:r>
      <w:r w:rsidR="00D82383">
        <w:rPr>
          <w:rFonts w:ascii="Arial" w:hAnsi="Arial" w:cs="Arial"/>
          <w:lang w:val="pt-PT"/>
        </w:rPr>
        <w:t xml:space="preserve">Valedero para </w:t>
      </w:r>
      <w:r w:rsidRPr="00175FC2">
        <w:rPr>
          <w:rFonts w:ascii="Arial" w:hAnsi="Arial" w:cs="Arial"/>
          <w:lang w:val="pt-PT"/>
        </w:rPr>
        <w:t xml:space="preserve">ELO FIDE </w:t>
      </w:r>
      <w:r w:rsidR="00D82383">
        <w:rPr>
          <w:rFonts w:ascii="Arial" w:hAnsi="Arial" w:cs="Arial"/>
          <w:lang w:val="pt-PT"/>
        </w:rPr>
        <w:t>y abierto a todas las edades</w:t>
      </w:r>
      <w:r w:rsidRPr="00175FC2">
        <w:rPr>
          <w:rFonts w:ascii="Arial" w:hAnsi="Arial" w:cs="Arial"/>
          <w:lang w:val="pt-PT"/>
        </w:rPr>
        <w:t xml:space="preserve">. </w:t>
      </w:r>
      <w:r w:rsidR="00D82383">
        <w:rPr>
          <w:rFonts w:ascii="Arial" w:hAnsi="Arial" w:cs="Arial"/>
          <w:lang w:val="pt-PT"/>
        </w:rPr>
        <w:t>De no tener licencia federativa la organización se hará cargo de facilitarla</w:t>
      </w:r>
      <w:r w:rsidRPr="00175FC2">
        <w:rPr>
          <w:rFonts w:ascii="Arial" w:hAnsi="Arial" w:cs="Arial"/>
          <w:lang w:val="pt-PT"/>
        </w:rPr>
        <w:t xml:space="preserve"> </w:t>
      </w:r>
    </w:p>
    <w:p w14:paraId="1FF203D0" w14:textId="7EC13AD4" w:rsidR="00E03175" w:rsidRDefault="00E03175" w:rsidP="00E03175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>
        <w:rPr>
          <w:rFonts w:ascii="Arial" w:hAnsi="Arial" w:cs="Arial"/>
          <w:lang w:val="pt-PT"/>
        </w:rPr>
        <w:t xml:space="preserve">: Trofeos para </w:t>
      </w:r>
      <w:r w:rsidR="00D82383">
        <w:rPr>
          <w:rFonts w:ascii="Arial" w:hAnsi="Arial" w:cs="Arial"/>
          <w:lang w:val="pt-PT"/>
        </w:rPr>
        <w:t>el primer puesto</w:t>
      </w:r>
      <w:r>
        <w:rPr>
          <w:rFonts w:ascii="Arial" w:hAnsi="Arial" w:cs="Arial"/>
          <w:lang w:val="pt-PT"/>
        </w:rPr>
        <w:t xml:space="preserve"> </w:t>
      </w:r>
      <w:r w:rsidR="00D82383">
        <w:rPr>
          <w:rFonts w:ascii="Arial" w:hAnsi="Arial" w:cs="Arial"/>
          <w:lang w:val="pt-PT"/>
        </w:rPr>
        <w:t xml:space="preserve">y para cada tramo de </w:t>
      </w:r>
      <w:r>
        <w:rPr>
          <w:rFonts w:ascii="Arial" w:hAnsi="Arial" w:cs="Arial"/>
          <w:lang w:val="pt-PT"/>
        </w:rPr>
        <w:t>ELO</w:t>
      </w:r>
      <w:r w:rsidRPr="00175FC2">
        <w:rPr>
          <w:rFonts w:ascii="Arial" w:hAnsi="Arial" w:cs="Arial"/>
          <w:lang w:val="pt-PT"/>
        </w:rPr>
        <w:t xml:space="preserve">. </w:t>
      </w:r>
    </w:p>
    <w:p w14:paraId="2289028E" w14:textId="77777777" w:rsidR="00E03175" w:rsidRDefault="00E03175" w:rsidP="00E03175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Premios</w:t>
      </w:r>
      <w:r>
        <w:rPr>
          <w:rFonts w:ascii="Arial" w:hAnsi="Arial" w:cs="Arial"/>
          <w:lang w:val="pt-PT"/>
        </w:rPr>
        <w:t>: 1º 200</w:t>
      </w:r>
      <w:r>
        <w:rPr>
          <w:rFonts w:ascii="Arial" w:hAnsi="Arial" w:cs="Arial"/>
          <w:lang w:val="pt-PT"/>
        </w:rPr>
        <w:tab/>
        <w:t xml:space="preserve">2º 175 </w:t>
      </w:r>
      <w:r>
        <w:rPr>
          <w:rFonts w:ascii="Arial" w:hAnsi="Arial" w:cs="Arial"/>
          <w:lang w:val="pt-PT"/>
        </w:rPr>
        <w:tab/>
        <w:t>3º 150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4º 125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5º100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6º80</w:t>
      </w:r>
    </w:p>
    <w:p w14:paraId="7D33B9B4" w14:textId="77777777" w:rsidR="00E03175" w:rsidRDefault="00E03175" w:rsidP="00E03175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1º Sub.1900  80</w:t>
      </w:r>
      <w:r>
        <w:rPr>
          <w:rFonts w:ascii="Arial" w:hAnsi="Arial" w:cs="Arial"/>
          <w:lang w:val="pt-PT"/>
        </w:rPr>
        <w:tab/>
        <w:t>2º Sub.1800  75</w:t>
      </w:r>
      <w:r>
        <w:rPr>
          <w:rFonts w:ascii="Arial" w:hAnsi="Arial" w:cs="Arial"/>
          <w:lang w:val="pt-PT"/>
        </w:rPr>
        <w:tab/>
        <w:t>3º Sub.1700  70</w:t>
      </w:r>
      <w:r>
        <w:rPr>
          <w:rFonts w:ascii="Arial" w:hAnsi="Arial" w:cs="Arial"/>
          <w:lang w:val="pt-PT"/>
        </w:rPr>
        <w:tab/>
        <w:t>4º Sub. 1600  65</w:t>
      </w:r>
    </w:p>
    <w:p w14:paraId="44683077" w14:textId="77777777" w:rsidR="00E03175" w:rsidRPr="00DA5EBA" w:rsidRDefault="00E03175" w:rsidP="00E03175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5º Sub.1500  60</w:t>
      </w:r>
      <w:r>
        <w:rPr>
          <w:rFonts w:ascii="Arial" w:hAnsi="Arial" w:cs="Arial"/>
          <w:lang w:val="pt-PT"/>
        </w:rPr>
        <w:tab/>
        <w:t>6º Sub.1400  55</w:t>
      </w:r>
    </w:p>
    <w:p w14:paraId="6C182BA8" w14:textId="7CCDE340" w:rsidR="00E03175" w:rsidRPr="00175FC2" w:rsidRDefault="00E03175" w:rsidP="00E03175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>
        <w:rPr>
          <w:rFonts w:ascii="Arial" w:hAnsi="Arial" w:cs="Arial"/>
          <w:lang w:val="pt-PT"/>
        </w:rPr>
        <w:t xml:space="preserve">: Suízo a </w:t>
      </w:r>
      <w:r w:rsidR="0042369B">
        <w:rPr>
          <w:rFonts w:ascii="Arial" w:hAnsi="Arial" w:cs="Arial"/>
          <w:lang w:val="pt-PT"/>
        </w:rPr>
        <w:t>7</w:t>
      </w:r>
      <w:r w:rsidRPr="00175FC2">
        <w:rPr>
          <w:rFonts w:ascii="Arial" w:hAnsi="Arial" w:cs="Arial"/>
          <w:lang w:val="pt-PT"/>
        </w:rPr>
        <w:t xml:space="preserve"> sesi</w:t>
      </w:r>
      <w:r w:rsidR="0042369B">
        <w:rPr>
          <w:rFonts w:ascii="Arial" w:hAnsi="Arial" w:cs="Arial"/>
          <w:lang w:val="pt-PT"/>
        </w:rPr>
        <w:t>one</w:t>
      </w:r>
      <w:r w:rsidRPr="00175FC2">
        <w:rPr>
          <w:rFonts w:ascii="Arial" w:hAnsi="Arial" w:cs="Arial"/>
          <w:lang w:val="pt-PT"/>
        </w:rPr>
        <w:t>s</w:t>
      </w:r>
    </w:p>
    <w:p w14:paraId="764FB17B" w14:textId="582E8F6E" w:rsidR="00E03175" w:rsidRPr="00175FC2" w:rsidRDefault="00E03175" w:rsidP="00E03175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>
        <w:rPr>
          <w:rFonts w:ascii="Arial" w:hAnsi="Arial" w:cs="Arial"/>
          <w:lang w:val="pt-PT"/>
        </w:rPr>
        <w:t xml:space="preserve">: </w:t>
      </w:r>
      <w:r w:rsidR="0042369B" w:rsidRPr="00765191">
        <w:rPr>
          <w:rFonts w:ascii="Arial" w:hAnsi="Arial" w:cs="Arial"/>
        </w:rPr>
        <w:t>10 minutos finish más 2"/</w:t>
      </w:r>
      <w:r w:rsidR="0042369B">
        <w:rPr>
          <w:rFonts w:ascii="Arial" w:hAnsi="Arial" w:cs="Arial"/>
        </w:rPr>
        <w:t>ju</w:t>
      </w:r>
      <w:r w:rsidR="0042369B" w:rsidRPr="00765191">
        <w:rPr>
          <w:rFonts w:ascii="Arial" w:hAnsi="Arial" w:cs="Arial"/>
        </w:rPr>
        <w:t>gada</w:t>
      </w:r>
    </w:p>
    <w:p w14:paraId="64512F88" w14:textId="34983B80" w:rsidR="00E03175" w:rsidRDefault="00E03175" w:rsidP="00E03175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  <w:r w:rsidR="0042369B" w:rsidRPr="0001397C">
        <w:rPr>
          <w:rFonts w:ascii="Arial" w:hAnsi="Arial" w:cs="Arial"/>
          <w:bCs/>
          <w:lang w:val="gl-ES"/>
        </w:rPr>
        <w:t xml:space="preserve">Inscrición </w:t>
      </w:r>
      <w:r w:rsidR="0042369B">
        <w:rPr>
          <w:rFonts w:ascii="Arial" w:hAnsi="Arial" w:cs="Arial"/>
          <w:bCs/>
          <w:lang w:val="gl-ES"/>
        </w:rPr>
        <w:t>a la</w:t>
      </w:r>
      <w:r w:rsidR="0042369B" w:rsidRPr="0001397C">
        <w:rPr>
          <w:rFonts w:ascii="Arial" w:hAnsi="Arial" w:cs="Arial"/>
          <w:bCs/>
          <w:lang w:val="gl-ES"/>
        </w:rPr>
        <w:t>s</w:t>
      </w:r>
      <w:r w:rsidR="0042369B">
        <w:rPr>
          <w:rFonts w:ascii="Arial" w:hAnsi="Arial" w:cs="Arial"/>
          <w:bCs/>
          <w:lang w:val="gl-ES"/>
        </w:rPr>
        <w:t xml:space="preserve"> </w:t>
      </w:r>
      <w:r w:rsidR="0042369B">
        <w:rPr>
          <w:rFonts w:ascii="Arial" w:hAnsi="Arial" w:cs="Arial"/>
        </w:rPr>
        <w:t>16.00. 1ª sesión a las 16.30</w:t>
      </w:r>
      <w:r w:rsidR="0042369B">
        <w:rPr>
          <w:rFonts w:ascii="Arial" w:hAnsi="Arial" w:cs="Arial"/>
          <w:bCs/>
          <w:lang w:val="gl-ES"/>
        </w:rPr>
        <w:t>. 10€</w:t>
      </w:r>
    </w:p>
    <w:p w14:paraId="19994DF3" w14:textId="33BD952A" w:rsidR="00E03175" w:rsidRPr="00175FC2" w:rsidRDefault="00E03175" w:rsidP="00E03175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>Cerimonia de encerramento:</w:t>
      </w:r>
      <w:r>
        <w:rPr>
          <w:rFonts w:ascii="Arial" w:hAnsi="Arial" w:cs="Arial"/>
          <w:lang w:val="gl-ES"/>
        </w:rPr>
        <w:t xml:space="preserve"> </w:t>
      </w:r>
      <w:r w:rsidR="0042369B">
        <w:rPr>
          <w:rFonts w:ascii="Arial" w:hAnsi="Arial" w:cs="Arial"/>
          <w:lang w:val="gl-ES"/>
        </w:rPr>
        <w:t>Al final de la última ronda</w:t>
      </w:r>
    </w:p>
    <w:p w14:paraId="75070CD8" w14:textId="7EB7076D" w:rsidR="00E03175" w:rsidRPr="00175FC2" w:rsidRDefault="00E03175" w:rsidP="0042369B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 xml:space="preserve">: </w:t>
      </w:r>
      <w:r>
        <w:rPr>
          <w:rFonts w:ascii="Arial" w:hAnsi="Arial" w:cs="Arial"/>
          <w:lang w:val="pt-PT"/>
        </w:rPr>
        <w:t>Edificio Portanova 2</w:t>
      </w:r>
      <w:r w:rsidR="0042369B">
        <w:rPr>
          <w:rFonts w:ascii="Arial" w:hAnsi="Arial" w:cs="Arial"/>
          <w:lang w:val="pt-PT"/>
        </w:rPr>
        <w:t>ª planta</w:t>
      </w:r>
    </w:p>
    <w:p w14:paraId="00DED7C8" w14:textId="77777777" w:rsidR="00E03175" w:rsidRPr="00175FC2" w:rsidRDefault="00E03175" w:rsidP="00E03175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Tempo máximo de espera</w:t>
      </w:r>
      <w:r w:rsidRPr="00175FC2">
        <w:rPr>
          <w:rFonts w:ascii="Arial" w:hAnsi="Arial" w:cs="Arial"/>
          <w:lang w:val="pt-PT"/>
        </w:rPr>
        <w:t>: 30 minutos</w:t>
      </w:r>
    </w:p>
    <w:p w14:paraId="1FCC8122" w14:textId="77777777" w:rsidR="0042369B" w:rsidRPr="00175FC2" w:rsidRDefault="0042369B" w:rsidP="0042369B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>
        <w:rPr>
          <w:rFonts w:ascii="Arial" w:hAnsi="Arial" w:cs="Arial"/>
          <w:lang w:val="pt-PT"/>
        </w:rPr>
        <w:t xml:space="preserve">Primero resultado particular, despues </w:t>
      </w:r>
      <w:r w:rsidRPr="00175FC2">
        <w:rPr>
          <w:rFonts w:ascii="Arial" w:hAnsi="Arial" w:cs="Arial"/>
          <w:lang w:val="pt-PT"/>
        </w:rPr>
        <w:t>Bucholz Brasile</w:t>
      </w:r>
      <w:r>
        <w:rPr>
          <w:rFonts w:ascii="Arial" w:hAnsi="Arial" w:cs="Arial"/>
          <w:lang w:val="pt-PT"/>
        </w:rPr>
        <w:t>ñ</w:t>
      </w:r>
      <w:r w:rsidRPr="00175FC2">
        <w:rPr>
          <w:rFonts w:ascii="Arial" w:hAnsi="Arial" w:cs="Arial"/>
          <w:lang w:val="pt-PT"/>
        </w:rPr>
        <w:t>o</w:t>
      </w:r>
      <w:r>
        <w:rPr>
          <w:rFonts w:ascii="Arial" w:hAnsi="Arial" w:cs="Arial"/>
          <w:lang w:val="pt-PT"/>
        </w:rPr>
        <w:t xml:space="preserve">, </w:t>
      </w:r>
      <w:r w:rsidRPr="00175FC2">
        <w:rPr>
          <w:rFonts w:ascii="Arial" w:hAnsi="Arial" w:cs="Arial"/>
          <w:lang w:val="pt-PT"/>
        </w:rPr>
        <w:t>Bucholz total</w:t>
      </w:r>
      <w:r>
        <w:rPr>
          <w:rFonts w:ascii="Arial" w:hAnsi="Arial" w:cs="Arial"/>
          <w:lang w:val="pt-PT"/>
        </w:rPr>
        <w:t xml:space="preserve">, </w:t>
      </w:r>
      <w:r w:rsidRPr="00175FC2">
        <w:rPr>
          <w:rFonts w:ascii="Arial" w:hAnsi="Arial" w:cs="Arial"/>
          <w:lang w:val="pt-PT"/>
        </w:rPr>
        <w:t xml:space="preserve">Progresivo </w:t>
      </w:r>
      <w:r>
        <w:rPr>
          <w:rFonts w:ascii="Arial" w:hAnsi="Arial" w:cs="Arial"/>
          <w:lang w:val="pt-PT"/>
        </w:rPr>
        <w:t>h</w:t>
      </w:r>
      <w:r w:rsidRPr="00175FC2">
        <w:rPr>
          <w:rFonts w:ascii="Arial" w:hAnsi="Arial" w:cs="Arial"/>
          <w:lang w:val="pt-PT"/>
        </w:rPr>
        <w:t>a</w:t>
      </w:r>
      <w:r>
        <w:rPr>
          <w:rFonts w:ascii="Arial" w:hAnsi="Arial" w:cs="Arial"/>
          <w:lang w:val="pt-PT"/>
        </w:rPr>
        <w:t>s</w:t>
      </w:r>
      <w:r w:rsidRPr="00175FC2">
        <w:rPr>
          <w:rFonts w:ascii="Arial" w:hAnsi="Arial" w:cs="Arial"/>
          <w:lang w:val="pt-PT"/>
        </w:rPr>
        <w:t xml:space="preserve">ta </w:t>
      </w:r>
      <w:r>
        <w:rPr>
          <w:rFonts w:ascii="Arial" w:hAnsi="Arial" w:cs="Arial"/>
          <w:lang w:val="pt-PT"/>
        </w:rPr>
        <w:t>l</w:t>
      </w:r>
      <w:r w:rsidRPr="00175FC2">
        <w:rPr>
          <w:rFonts w:ascii="Arial" w:hAnsi="Arial" w:cs="Arial"/>
          <w:lang w:val="pt-PT"/>
        </w:rPr>
        <w:t xml:space="preserve">as </w:t>
      </w:r>
      <w:r>
        <w:rPr>
          <w:rFonts w:ascii="Arial" w:hAnsi="Arial" w:cs="Arial"/>
          <w:lang w:val="pt-PT"/>
        </w:rPr>
        <w:t>ultim</w:t>
      </w:r>
      <w:r w:rsidRPr="00175FC2">
        <w:rPr>
          <w:rFonts w:ascii="Arial" w:hAnsi="Arial" w:cs="Arial"/>
          <w:lang w:val="pt-PT"/>
        </w:rPr>
        <w:t>as consecuencias</w:t>
      </w:r>
      <w:r>
        <w:rPr>
          <w:rFonts w:ascii="Arial" w:hAnsi="Arial" w:cs="Arial"/>
          <w:lang w:val="pt-PT"/>
        </w:rPr>
        <w:t xml:space="preserve"> y APRO</w:t>
      </w:r>
    </w:p>
    <w:p w14:paraId="31F8A934" w14:textId="7D476F94" w:rsidR="00E03175" w:rsidRDefault="00E03175" w:rsidP="00E03175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Inscricións</w:t>
      </w:r>
      <w:r w:rsidRPr="00175FC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</w:t>
      </w:r>
      <w:r w:rsidRPr="00175FC2">
        <w:rPr>
          <w:rFonts w:ascii="Arial" w:hAnsi="Arial" w:cs="Arial"/>
        </w:rPr>
        <w:t xml:space="preserve">o email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>, Tfne 655 796 421.</w:t>
      </w:r>
    </w:p>
    <w:p w14:paraId="2B800310" w14:textId="77777777" w:rsidR="00E03175" w:rsidRPr="00175FC2" w:rsidRDefault="00E03175" w:rsidP="00E03175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Pr="00175FC2">
          <w:rPr>
            <w:rStyle w:val="Hipervnculo"/>
            <w:rFonts w:ascii="Arial" w:hAnsi="Arial" w:cs="Arial"/>
          </w:rPr>
          <w:t>www.escoladexadrez.com</w:t>
        </w:r>
      </w:hyperlink>
      <w:r w:rsidRPr="00175FC2">
        <w:rPr>
          <w:rFonts w:ascii="Arial" w:hAnsi="Arial" w:cs="Arial"/>
        </w:rPr>
        <w:t xml:space="preserve"> e www.info64.com</w:t>
      </w:r>
    </w:p>
    <w:p w14:paraId="30BAB65E" w14:textId="77777777" w:rsidR="0042369B" w:rsidRPr="00175FC2" w:rsidRDefault="0042369B" w:rsidP="0042369B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</w:t>
      </w:r>
      <w:r>
        <w:rPr>
          <w:rFonts w:ascii="Arial" w:hAnsi="Arial" w:cs="Arial"/>
          <w:b/>
          <w:lang w:val="pt-PT"/>
        </w:rPr>
        <w:t>ia</w:t>
      </w:r>
      <w:r w:rsidRPr="00175FC2">
        <w:rPr>
          <w:rFonts w:ascii="Arial" w:hAnsi="Arial" w:cs="Arial"/>
          <w:b/>
          <w:lang w:val="pt-PT"/>
        </w:rPr>
        <w:t>s</w:t>
      </w:r>
      <w:r w:rsidRPr="00175FC2">
        <w:rPr>
          <w:rFonts w:ascii="Arial" w:hAnsi="Arial" w:cs="Arial"/>
          <w:lang w:val="pt-PT"/>
        </w:rPr>
        <w:t>:</w:t>
      </w:r>
    </w:p>
    <w:p w14:paraId="05F30F6A" w14:textId="77777777" w:rsidR="0042369B" w:rsidRPr="00175FC2" w:rsidRDefault="0042369B" w:rsidP="0042369B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</w:t>
      </w:r>
      <w:r>
        <w:rPr>
          <w:rFonts w:ascii="Arial" w:hAnsi="Arial" w:cs="Arial"/>
          <w:lang w:val="pt-PT"/>
        </w:rPr>
        <w:t>Lo</w:t>
      </w:r>
      <w:r w:rsidRPr="00175FC2">
        <w:rPr>
          <w:rFonts w:ascii="Arial" w:hAnsi="Arial" w:cs="Arial"/>
          <w:lang w:val="pt-PT"/>
        </w:rPr>
        <w:t xml:space="preserve">s participantes </w:t>
      </w:r>
      <w:r>
        <w:rPr>
          <w:rFonts w:ascii="Arial" w:hAnsi="Arial" w:cs="Arial"/>
          <w:lang w:val="pt-PT"/>
        </w:rPr>
        <w:t>en el</w:t>
      </w:r>
      <w:r w:rsidRPr="00175FC2">
        <w:rPr>
          <w:rFonts w:ascii="Arial" w:hAnsi="Arial" w:cs="Arial"/>
          <w:lang w:val="pt-PT"/>
        </w:rPr>
        <w:t xml:space="preserve"> torneo autorizan </w:t>
      </w:r>
      <w:r>
        <w:rPr>
          <w:rFonts w:ascii="Arial" w:hAnsi="Arial" w:cs="Arial"/>
          <w:lang w:val="pt-PT"/>
        </w:rPr>
        <w:t>l</w:t>
      </w:r>
      <w:r w:rsidRPr="00175FC2">
        <w:rPr>
          <w:rFonts w:ascii="Arial" w:hAnsi="Arial" w:cs="Arial"/>
          <w:lang w:val="pt-PT"/>
        </w:rPr>
        <w:t>a publicación d</w:t>
      </w:r>
      <w:r>
        <w:rPr>
          <w:rFonts w:ascii="Arial" w:hAnsi="Arial" w:cs="Arial"/>
          <w:lang w:val="pt-PT"/>
        </w:rPr>
        <w:t>e</w:t>
      </w:r>
      <w:r w:rsidRPr="00175FC2">
        <w:rPr>
          <w:rFonts w:ascii="Arial" w:hAnsi="Arial" w:cs="Arial"/>
          <w:lang w:val="pt-PT"/>
        </w:rPr>
        <w:t xml:space="preserve"> sus datos persona</w:t>
      </w:r>
      <w:r>
        <w:rPr>
          <w:rFonts w:ascii="Arial" w:hAnsi="Arial" w:cs="Arial"/>
          <w:lang w:val="pt-PT"/>
        </w:rPr>
        <w:t>le</w:t>
      </w:r>
      <w:r w:rsidRPr="00175FC2">
        <w:rPr>
          <w:rFonts w:ascii="Arial" w:hAnsi="Arial" w:cs="Arial"/>
          <w:lang w:val="pt-PT"/>
        </w:rPr>
        <w:t xml:space="preserve">s </w:t>
      </w:r>
      <w:r>
        <w:rPr>
          <w:rFonts w:ascii="Arial" w:hAnsi="Arial" w:cs="Arial"/>
          <w:lang w:val="pt-PT"/>
        </w:rPr>
        <w:t>en lo</w:t>
      </w:r>
      <w:r w:rsidRPr="00175FC2">
        <w:rPr>
          <w:rFonts w:ascii="Arial" w:hAnsi="Arial" w:cs="Arial"/>
          <w:lang w:val="pt-PT"/>
        </w:rPr>
        <w:t xml:space="preserve">s diferentes medios de comunicación que </w:t>
      </w:r>
      <w:r>
        <w:rPr>
          <w:rFonts w:ascii="Arial" w:hAnsi="Arial" w:cs="Arial"/>
          <w:lang w:val="pt-PT"/>
        </w:rPr>
        <w:t>l</w:t>
      </w:r>
      <w:r w:rsidRPr="00175FC2">
        <w:rPr>
          <w:rFonts w:ascii="Arial" w:hAnsi="Arial" w:cs="Arial"/>
          <w:lang w:val="pt-PT"/>
        </w:rPr>
        <w:t xml:space="preserve">a </w:t>
      </w:r>
      <w:r w:rsidRPr="00175FC2">
        <w:rPr>
          <w:rFonts w:ascii="Arial" w:hAnsi="Arial" w:cs="Arial"/>
        </w:rPr>
        <w:t xml:space="preserve">organización considere oportunos para </w:t>
      </w:r>
      <w:r>
        <w:rPr>
          <w:rFonts w:ascii="Arial" w:hAnsi="Arial" w:cs="Arial"/>
        </w:rPr>
        <w:t>l</w:t>
      </w:r>
      <w:r w:rsidRPr="00175FC2">
        <w:rPr>
          <w:rFonts w:ascii="Arial" w:hAnsi="Arial" w:cs="Arial"/>
        </w:rPr>
        <w:t xml:space="preserve">a necesaria difusión </w:t>
      </w:r>
      <w:r w:rsidRPr="00175FC2">
        <w:rPr>
          <w:rFonts w:ascii="Arial" w:hAnsi="Arial" w:cs="Arial"/>
          <w:lang w:val="pt-PT"/>
        </w:rPr>
        <w:t>d</w:t>
      </w:r>
      <w:r>
        <w:rPr>
          <w:rFonts w:ascii="Arial" w:hAnsi="Arial" w:cs="Arial"/>
          <w:lang w:val="pt-PT"/>
        </w:rPr>
        <w:t>el</w:t>
      </w:r>
      <w:r w:rsidRPr="00175FC2">
        <w:rPr>
          <w:rFonts w:ascii="Arial" w:hAnsi="Arial" w:cs="Arial"/>
          <w:lang w:val="pt-PT"/>
        </w:rPr>
        <w:t xml:space="preserve"> evento (listas de resultados, clasificaci</w:t>
      </w:r>
      <w:r>
        <w:rPr>
          <w:rFonts w:ascii="Arial" w:hAnsi="Arial" w:cs="Arial"/>
          <w:lang w:val="pt-PT"/>
        </w:rPr>
        <w:t>ones</w:t>
      </w:r>
      <w:r w:rsidRPr="00175FC2">
        <w:rPr>
          <w:rFonts w:ascii="Arial" w:hAnsi="Arial" w:cs="Arial"/>
          <w:lang w:val="pt-PT"/>
        </w:rPr>
        <w:t xml:space="preserve">, participantes, </w:t>
      </w:r>
      <w:r>
        <w:rPr>
          <w:rFonts w:ascii="Arial" w:hAnsi="Arial" w:cs="Arial"/>
          <w:lang w:val="pt-PT"/>
        </w:rPr>
        <w:t>jue</w:t>
      </w:r>
      <w:r w:rsidRPr="00175FC2">
        <w:rPr>
          <w:rFonts w:ascii="Arial" w:hAnsi="Arial" w:cs="Arial"/>
          <w:lang w:val="pt-PT"/>
        </w:rPr>
        <w:t>gos, etc)</w:t>
      </w:r>
    </w:p>
    <w:p w14:paraId="58A31220" w14:textId="77777777" w:rsidR="0042369B" w:rsidRPr="00175FC2" w:rsidRDefault="0042369B" w:rsidP="0042369B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</w:t>
      </w:r>
      <w:r>
        <w:rPr>
          <w:rFonts w:ascii="Arial" w:hAnsi="Arial" w:cs="Arial"/>
          <w:lang w:val="gl-ES"/>
        </w:rPr>
        <w:t>La</w:t>
      </w:r>
      <w:r w:rsidRPr="00175FC2">
        <w:rPr>
          <w:rFonts w:ascii="Arial" w:hAnsi="Arial" w:cs="Arial"/>
          <w:lang w:val="gl-ES"/>
        </w:rPr>
        <w:t xml:space="preserve"> inscrición </w:t>
      </w:r>
      <w:r>
        <w:rPr>
          <w:rFonts w:ascii="Arial" w:hAnsi="Arial" w:cs="Arial"/>
          <w:lang w:val="gl-ES"/>
        </w:rPr>
        <w:t>e</w:t>
      </w:r>
      <w:r w:rsidRPr="00175FC2">
        <w:rPr>
          <w:rFonts w:ascii="Arial" w:hAnsi="Arial" w:cs="Arial"/>
          <w:lang w:val="gl-ES"/>
        </w:rPr>
        <w:t xml:space="preserve">n </w:t>
      </w:r>
      <w:r>
        <w:rPr>
          <w:rFonts w:ascii="Arial" w:hAnsi="Arial" w:cs="Arial"/>
          <w:lang w:val="gl-ES"/>
        </w:rPr>
        <w:t xml:space="preserve">el </w:t>
      </w:r>
      <w:r w:rsidRPr="00175FC2">
        <w:rPr>
          <w:rFonts w:ascii="Arial" w:hAnsi="Arial" w:cs="Arial"/>
          <w:lang w:val="gl-ES"/>
        </w:rPr>
        <w:t>torneo l</w:t>
      </w:r>
      <w:r>
        <w:rPr>
          <w:rFonts w:ascii="Arial" w:hAnsi="Arial" w:cs="Arial"/>
          <w:lang w:val="gl-ES"/>
        </w:rPr>
        <w:t>l</w:t>
      </w:r>
      <w:r w:rsidRPr="00175FC2">
        <w:rPr>
          <w:rFonts w:ascii="Arial" w:hAnsi="Arial" w:cs="Arial"/>
          <w:lang w:val="gl-ES"/>
        </w:rPr>
        <w:t>eva apare</w:t>
      </w:r>
      <w:r>
        <w:rPr>
          <w:rFonts w:ascii="Arial" w:hAnsi="Arial" w:cs="Arial"/>
          <w:lang w:val="gl-ES"/>
        </w:rPr>
        <w:t>j</w:t>
      </w:r>
      <w:r w:rsidRPr="00175FC2">
        <w:rPr>
          <w:rFonts w:ascii="Arial" w:hAnsi="Arial" w:cs="Arial"/>
          <w:lang w:val="gl-ES"/>
        </w:rPr>
        <w:t>ada a aceptación de</w:t>
      </w:r>
      <w:r>
        <w:rPr>
          <w:rFonts w:ascii="Arial" w:hAnsi="Arial" w:cs="Arial"/>
          <w:lang w:val="gl-ES"/>
        </w:rPr>
        <w:t xml:space="preserve"> e</w:t>
      </w:r>
      <w:r w:rsidRPr="00175FC2">
        <w:rPr>
          <w:rFonts w:ascii="Arial" w:hAnsi="Arial" w:cs="Arial"/>
          <w:lang w:val="gl-ES"/>
        </w:rPr>
        <w:t>ste reglamento</w:t>
      </w:r>
    </w:p>
    <w:p w14:paraId="790B1D64" w14:textId="30AB48E8" w:rsidR="0042369B" w:rsidRDefault="0042369B" w:rsidP="0042369B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3.</w:t>
      </w:r>
      <w:r>
        <w:rPr>
          <w:rFonts w:ascii="Arial" w:hAnsi="Arial" w:cs="Arial"/>
          <w:lang w:val="gl-ES"/>
        </w:rPr>
        <w:t>Los participantes cumpl</w:t>
      </w:r>
      <w:r w:rsidRPr="00125F62">
        <w:rPr>
          <w:rFonts w:ascii="Arial" w:hAnsi="Arial" w:cs="Arial"/>
          <w:lang w:val="gl-ES"/>
        </w:rPr>
        <w:t xml:space="preserve">irán con </w:t>
      </w:r>
      <w:r>
        <w:rPr>
          <w:rFonts w:ascii="Arial" w:hAnsi="Arial" w:cs="Arial"/>
          <w:lang w:val="gl-ES"/>
        </w:rPr>
        <w:t>el</w:t>
      </w:r>
      <w:r w:rsidRPr="00125F62">
        <w:rPr>
          <w:rFonts w:ascii="Arial" w:hAnsi="Arial" w:cs="Arial"/>
          <w:lang w:val="gl-ES"/>
        </w:rPr>
        <w:t xml:space="preserve"> pr</w:t>
      </w:r>
      <w:r>
        <w:rPr>
          <w:rFonts w:ascii="Arial" w:hAnsi="Arial" w:cs="Arial"/>
          <w:lang w:val="gl-ES"/>
        </w:rPr>
        <w:t>o</w:t>
      </w:r>
      <w:r w:rsidRPr="00125F62">
        <w:rPr>
          <w:rFonts w:ascii="Arial" w:hAnsi="Arial" w:cs="Arial"/>
          <w:lang w:val="gl-ES"/>
        </w:rPr>
        <w:t>tocolo</w:t>
      </w:r>
      <w:r>
        <w:rPr>
          <w:rFonts w:ascii="Arial" w:hAnsi="Arial" w:cs="Arial"/>
          <w:lang w:val="gl-ES"/>
        </w:rPr>
        <w:t xml:space="preserve"> en vigor en esas fechas</w:t>
      </w:r>
    </w:p>
    <w:p w14:paraId="3A738143" w14:textId="6FD160CB" w:rsidR="0042369B" w:rsidRDefault="0042369B" w:rsidP="0042369B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4</w:t>
      </w:r>
      <w:r>
        <w:rPr>
          <w:rFonts w:ascii="Arial" w:hAnsi="Arial" w:cs="Arial"/>
          <w:lang w:val="gl-ES"/>
        </w:rPr>
        <w:t xml:space="preserve">.Non hay límite de participantes </w:t>
      </w:r>
    </w:p>
    <w:p w14:paraId="15158BD9" w14:textId="72BBE159" w:rsidR="00E03175" w:rsidRDefault="00E03175">
      <w:pPr>
        <w:spacing w:after="200" w:line="276" w:lineRule="auto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sectPr w:rsidR="00E03175" w:rsidSect="0052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C1"/>
    <w:rsid w:val="000219BA"/>
    <w:rsid w:val="000944B0"/>
    <w:rsid w:val="00125F62"/>
    <w:rsid w:val="00160593"/>
    <w:rsid w:val="00181429"/>
    <w:rsid w:val="002B1930"/>
    <w:rsid w:val="0042369B"/>
    <w:rsid w:val="004441BA"/>
    <w:rsid w:val="004D73B3"/>
    <w:rsid w:val="004F3A71"/>
    <w:rsid w:val="00506E2A"/>
    <w:rsid w:val="00520504"/>
    <w:rsid w:val="005213E3"/>
    <w:rsid w:val="00550458"/>
    <w:rsid w:val="00572328"/>
    <w:rsid w:val="00621DC3"/>
    <w:rsid w:val="006235C1"/>
    <w:rsid w:val="0069385A"/>
    <w:rsid w:val="00706F3C"/>
    <w:rsid w:val="00712247"/>
    <w:rsid w:val="00725867"/>
    <w:rsid w:val="008074ED"/>
    <w:rsid w:val="0083023D"/>
    <w:rsid w:val="00854885"/>
    <w:rsid w:val="008C74DD"/>
    <w:rsid w:val="008D2E2E"/>
    <w:rsid w:val="00941EAA"/>
    <w:rsid w:val="00995914"/>
    <w:rsid w:val="00997DE3"/>
    <w:rsid w:val="009C6F30"/>
    <w:rsid w:val="00A07980"/>
    <w:rsid w:val="00A15189"/>
    <w:rsid w:val="00A555B7"/>
    <w:rsid w:val="00A96299"/>
    <w:rsid w:val="00AA79E1"/>
    <w:rsid w:val="00AC3265"/>
    <w:rsid w:val="00C6088E"/>
    <w:rsid w:val="00C67EA4"/>
    <w:rsid w:val="00CE4D77"/>
    <w:rsid w:val="00D82383"/>
    <w:rsid w:val="00D921EA"/>
    <w:rsid w:val="00DA5EBA"/>
    <w:rsid w:val="00DE7511"/>
    <w:rsid w:val="00E03175"/>
    <w:rsid w:val="00E74CB9"/>
    <w:rsid w:val="00EA7E5A"/>
    <w:rsid w:val="00F8520F"/>
    <w:rsid w:val="00F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80C4"/>
  <w15:docId w15:val="{79E34DBA-7DCF-4A6A-B72E-62F9FC7D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oladexadrez.com" TargetMode="External"/><Relationship Id="rId4" Type="http://schemas.openxmlformats.org/officeDocument/2006/relationships/hyperlink" Target="mailto:xoanre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2024-04-01T14:25:00Z</dcterms:created>
  <dcterms:modified xsi:type="dcterms:W3CDTF">2024-04-01T14:31:00Z</dcterms:modified>
</cp:coreProperties>
</file>